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1A9" w:rsidRDefault="0056783F" w:rsidP="000E21A9">
      <w:pPr>
        <w:jc w:val="center"/>
        <w:rPr>
          <w:rFonts w:ascii="Algerian" w:hAnsi="Algerian"/>
          <w:color w:val="F4B083" w:themeColor="accent2" w:themeTint="99"/>
          <w:sz w:val="52"/>
          <w:szCs w:val="52"/>
        </w:rPr>
      </w:pPr>
      <w:r w:rsidRPr="0056783F">
        <w:rPr>
          <w:rFonts w:ascii="Algerian" w:hAnsi="Algerian"/>
          <w:color w:val="A8D08D" w:themeColor="accent6" w:themeTint="99"/>
          <w:sz w:val="52"/>
          <w:szCs w:val="52"/>
        </w:rPr>
        <w:t>Phys</w:t>
      </w:r>
      <w:r w:rsidRPr="0056783F">
        <w:rPr>
          <w:rFonts w:ascii="Algerian" w:hAnsi="Algerian"/>
          <w:color w:val="BF8F00" w:themeColor="accent4" w:themeShade="BF"/>
          <w:sz w:val="52"/>
          <w:szCs w:val="52"/>
        </w:rPr>
        <w:t>ical</w:t>
      </w:r>
      <w:r w:rsidRPr="0056783F">
        <w:rPr>
          <w:rFonts w:ascii="Algerian" w:hAnsi="Algerian"/>
          <w:color w:val="A8D08D" w:themeColor="accent6" w:themeTint="99"/>
          <w:sz w:val="52"/>
          <w:szCs w:val="52"/>
        </w:rPr>
        <w:t xml:space="preserve"> </w:t>
      </w:r>
      <w:r w:rsidRPr="0056783F">
        <w:rPr>
          <w:rFonts w:ascii="Algerian" w:hAnsi="Algerian"/>
          <w:color w:val="E2EFD9" w:themeColor="accent6" w:themeTint="33"/>
          <w:sz w:val="52"/>
          <w:szCs w:val="52"/>
        </w:rPr>
        <w:t xml:space="preserve">&amp; </w:t>
      </w:r>
      <w:r w:rsidRPr="0056783F">
        <w:rPr>
          <w:rFonts w:ascii="Algerian" w:hAnsi="Algerian"/>
          <w:color w:val="F7CAAC" w:themeColor="accent2" w:themeTint="66"/>
          <w:sz w:val="52"/>
          <w:szCs w:val="52"/>
        </w:rPr>
        <w:t>Human</w:t>
      </w:r>
      <w:r w:rsidRPr="0056783F">
        <w:rPr>
          <w:rFonts w:ascii="Algerian" w:hAnsi="Algerian"/>
          <w:color w:val="FFD966" w:themeColor="accent4" w:themeTint="99"/>
          <w:sz w:val="52"/>
          <w:szCs w:val="52"/>
        </w:rPr>
        <w:t xml:space="preserve"> Features </w:t>
      </w:r>
      <w:proofErr w:type="gramStart"/>
      <w:r w:rsidRPr="0056783F">
        <w:rPr>
          <w:rFonts w:ascii="Algerian" w:hAnsi="Algerian"/>
          <w:color w:val="B4C6E7" w:themeColor="accent1" w:themeTint="66"/>
          <w:sz w:val="52"/>
          <w:szCs w:val="52"/>
        </w:rPr>
        <w:t>In</w:t>
      </w:r>
      <w:proofErr w:type="gramEnd"/>
      <w:r w:rsidRPr="0056783F">
        <w:rPr>
          <w:rFonts w:ascii="Algerian" w:hAnsi="Algerian"/>
          <w:sz w:val="52"/>
          <w:szCs w:val="52"/>
        </w:rPr>
        <w:t xml:space="preserve"> </w:t>
      </w:r>
      <w:r w:rsidRPr="0056783F">
        <w:rPr>
          <w:rFonts w:ascii="Algerian" w:hAnsi="Algerian"/>
          <w:color w:val="C45911" w:themeColor="accent2" w:themeShade="BF"/>
          <w:sz w:val="52"/>
          <w:szCs w:val="52"/>
        </w:rPr>
        <w:t>Our</w:t>
      </w:r>
      <w:r w:rsidRPr="0056783F">
        <w:rPr>
          <w:rFonts w:ascii="Algerian" w:hAnsi="Algerian"/>
          <w:sz w:val="52"/>
          <w:szCs w:val="52"/>
        </w:rPr>
        <w:t xml:space="preserve"> </w:t>
      </w:r>
      <w:r w:rsidR="000E21A9">
        <w:rPr>
          <w:rFonts w:ascii="Algerian" w:hAnsi="Algerian"/>
          <w:color w:val="9CC2E5" w:themeColor="accent5" w:themeTint="99"/>
          <w:sz w:val="52"/>
          <w:szCs w:val="52"/>
        </w:rPr>
        <w:t>SC</w:t>
      </w:r>
      <w:r w:rsidR="000E21A9" w:rsidRPr="000E21A9">
        <w:rPr>
          <w:rFonts w:ascii="Algerian" w:hAnsi="Algerian"/>
          <w:color w:val="F4B083" w:themeColor="accent2" w:themeTint="99"/>
          <w:sz w:val="52"/>
          <w:szCs w:val="52"/>
        </w:rPr>
        <w:t>HOOL</w:t>
      </w:r>
    </w:p>
    <w:p w:rsidR="00834FEA" w:rsidRDefault="00A84D07" w:rsidP="00834FEA">
      <w:pPr>
        <w:jc w:val="center"/>
        <w:rPr>
          <w:rFonts w:ascii="Kristen ITC" w:hAnsi="Kristen ITC"/>
          <w:color w:val="F4B083" w:themeColor="accent2" w:themeTint="99"/>
          <w:sz w:val="32"/>
          <w:szCs w:val="32"/>
        </w:rPr>
      </w:pPr>
      <w:r>
        <w:rPr>
          <w:rFonts w:ascii="Kristen ITC" w:hAnsi="Kristen ITC"/>
          <w:color w:val="F4B083" w:themeColor="accent2" w:themeTint="99"/>
          <w:sz w:val="32"/>
          <w:szCs w:val="32"/>
        </w:rPr>
        <w:t xml:space="preserve">There are many physical &amp; human features in our world. Here are </w:t>
      </w:r>
      <w:r w:rsidR="00834FEA">
        <w:rPr>
          <w:rFonts w:ascii="Kristen ITC" w:hAnsi="Kristen ITC"/>
          <w:color w:val="F4B083" w:themeColor="accent2" w:themeTint="99"/>
          <w:sz w:val="32"/>
          <w:szCs w:val="32"/>
        </w:rPr>
        <w:t>some examples in our school.</w:t>
      </w:r>
    </w:p>
    <w:p w:rsidR="00834FEA" w:rsidRPr="00834FEA" w:rsidRDefault="00834FEA" w:rsidP="00834FEA">
      <w:pPr>
        <w:jc w:val="center"/>
        <w:rPr>
          <w:rFonts w:ascii="Kristen ITC" w:hAnsi="Kristen ITC"/>
          <w:color w:val="F4B083" w:themeColor="accent2" w:themeTint="99"/>
          <w:sz w:val="32"/>
          <w:szCs w:val="32"/>
        </w:rPr>
      </w:pPr>
      <w:r>
        <w:rPr>
          <w:rFonts w:ascii="Kristen ITC" w:hAnsi="Kristen ITC"/>
          <w:color w:val="7030A0"/>
          <w:sz w:val="52"/>
          <w:szCs w:val="52"/>
        </w:rPr>
        <w:t>Human Features</w:t>
      </w:r>
    </w:p>
    <w:p w:rsidR="000E21A9" w:rsidRDefault="00834FEA" w:rsidP="0056783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-1073784</wp:posOffset>
            </wp:positionH>
            <wp:positionV relativeFrom="paragraph">
              <wp:posOffset>348616</wp:posOffset>
            </wp:positionV>
            <wp:extent cx="2879725" cy="2159635"/>
            <wp:effectExtent l="550545" t="401955" r="756920" b="6045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5886"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EA" w:rsidRDefault="00400409" w:rsidP="0056783F">
      <w:pPr>
        <w:jc w:val="center"/>
        <w:rPr>
          <w:rFonts w:ascii="Algerian" w:hAnsi="Algeri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1616075</wp:posOffset>
            </wp:positionH>
            <wp:positionV relativeFrom="paragraph">
              <wp:posOffset>33655</wp:posOffset>
            </wp:positionV>
            <wp:extent cx="2879725" cy="2159635"/>
            <wp:effectExtent l="74295" t="78105" r="128270" b="128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E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37465</wp:posOffset>
            </wp:positionV>
            <wp:extent cx="2880000" cy="2160000"/>
            <wp:effectExtent l="264795" t="154305" r="261620" b="1473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99057">
                      <a:off x="0" y="0"/>
                      <a:ext cx="2880000" cy="21600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EA" w:rsidRDefault="00834FEA" w:rsidP="0056783F">
      <w:pPr>
        <w:jc w:val="center"/>
        <w:rPr>
          <w:rFonts w:ascii="Algerian" w:hAnsi="Algerian"/>
          <w:sz w:val="52"/>
          <w:szCs w:val="52"/>
        </w:rPr>
      </w:pPr>
    </w:p>
    <w:p w:rsidR="00834FEA" w:rsidRDefault="00834FEA" w:rsidP="0056783F">
      <w:pPr>
        <w:jc w:val="center"/>
        <w:rPr>
          <w:rFonts w:ascii="Algerian" w:hAnsi="Algerian"/>
          <w:sz w:val="52"/>
          <w:szCs w:val="52"/>
        </w:rPr>
      </w:pPr>
    </w:p>
    <w:p w:rsidR="00834FEA" w:rsidRDefault="00834FEA" w:rsidP="0056783F">
      <w:pPr>
        <w:jc w:val="center"/>
        <w:rPr>
          <w:rFonts w:ascii="Algerian" w:hAnsi="Algerian"/>
          <w:sz w:val="52"/>
          <w:szCs w:val="52"/>
        </w:rPr>
      </w:pPr>
    </w:p>
    <w:p w:rsidR="00834FEA" w:rsidRDefault="00834FEA" w:rsidP="00834FEA">
      <w:pPr>
        <w:jc w:val="center"/>
        <w:rPr>
          <w:rFonts w:ascii="Kristen ITC" w:hAnsi="Kristen ITC"/>
          <w:color w:val="7030A0"/>
          <w:sz w:val="52"/>
          <w:szCs w:val="52"/>
        </w:rPr>
      </w:pPr>
    </w:p>
    <w:p w:rsidR="0056783F" w:rsidRPr="00834FEA" w:rsidRDefault="00834FEA" w:rsidP="00834FEA">
      <w:pPr>
        <w:jc w:val="center"/>
        <w:rPr>
          <w:rFonts w:ascii="Kristen ITC" w:hAnsi="Kristen ITC"/>
          <w:color w:val="7030A0"/>
          <w:sz w:val="52"/>
          <w:szCs w:val="52"/>
        </w:rPr>
      </w:pPr>
      <w:r w:rsidRPr="00834FEA">
        <w:rPr>
          <w:noProof/>
          <w:color w:val="7030A0"/>
        </w:rPr>
        <w:drawing>
          <wp:anchor distT="0" distB="0" distL="114300" distR="114300" simplePos="0" relativeHeight="251660288" behindDoc="0" locked="0" layoutInCell="1" allowOverlap="1" wp14:anchorId="613FFA95">
            <wp:simplePos x="0" y="0"/>
            <wp:positionH relativeFrom="column">
              <wp:posOffset>4038600</wp:posOffset>
            </wp:positionH>
            <wp:positionV relativeFrom="paragraph">
              <wp:posOffset>1546860</wp:posOffset>
            </wp:positionV>
            <wp:extent cx="2879725" cy="2159635"/>
            <wp:effectExtent l="150495" t="20955" r="147320" b="10617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39356">
                      <a:off x="0" y="0"/>
                      <a:ext cx="2879725" cy="21596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FEA">
        <w:rPr>
          <w:noProof/>
          <w:color w:val="7030A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1529715</wp:posOffset>
            </wp:positionV>
            <wp:extent cx="2879725" cy="2159635"/>
            <wp:effectExtent l="226695" t="78105" r="433070" b="3187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01547">
                      <a:off x="0" y="0"/>
                      <a:ext cx="287972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FEA">
        <w:rPr>
          <w:noProof/>
          <w:color w:val="7030A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1511300</wp:posOffset>
            </wp:positionH>
            <wp:positionV relativeFrom="paragraph">
              <wp:posOffset>1236980</wp:posOffset>
            </wp:positionV>
            <wp:extent cx="2879725" cy="2159635"/>
            <wp:effectExtent l="93345" t="78105" r="90170" b="890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LightScree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FEA">
        <w:rPr>
          <w:rFonts w:ascii="Kristen ITC" w:hAnsi="Kristen ITC"/>
          <w:color w:val="7030A0"/>
          <w:sz w:val="52"/>
          <w:szCs w:val="52"/>
        </w:rPr>
        <w:t>Physical Features</w:t>
      </w:r>
      <w:bookmarkStart w:id="0" w:name="_GoBack"/>
      <w:bookmarkEnd w:id="0"/>
    </w:p>
    <w:sectPr w:rsidR="0056783F" w:rsidRPr="00834F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83F"/>
    <w:rsid w:val="000E21A9"/>
    <w:rsid w:val="00400409"/>
    <w:rsid w:val="00531270"/>
    <w:rsid w:val="0056783F"/>
    <w:rsid w:val="006F1B9F"/>
    <w:rsid w:val="00834FEA"/>
    <w:rsid w:val="00A84D07"/>
    <w:rsid w:val="00E9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1146F"/>
  <w15:chartTrackingRefBased/>
  <w15:docId w15:val="{ABA27005-9D00-4C7A-A11F-E01CDC38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Patrick's Catholic Primary School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Julianne Mathew</dc:creator>
  <cp:keywords/>
  <dc:description/>
  <cp:lastModifiedBy>Julianne Mathew</cp:lastModifiedBy>
  <cp:revision>2</cp:revision>
  <dcterms:created xsi:type="dcterms:W3CDTF">2023-01-26T16:19:00Z</dcterms:created>
  <dcterms:modified xsi:type="dcterms:W3CDTF">2023-01-26T16:19:00Z</dcterms:modified>
</cp:coreProperties>
</file>